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66" w:rsidRPr="00F560EB" w:rsidRDefault="00514C66" w:rsidP="004D51DA">
      <w:pPr>
        <w:jc w:val="center"/>
        <w:rPr>
          <w:rFonts w:ascii="Sylfaen" w:hAnsi="Sylfaen"/>
          <w:b/>
          <w:noProof/>
          <w:sz w:val="20"/>
          <w:szCs w:val="20"/>
          <w:lang w:val="ka-GE"/>
        </w:rPr>
      </w:pPr>
      <w:r w:rsidRPr="00F560EB">
        <w:rPr>
          <w:rFonts w:ascii="Sylfaen" w:hAnsi="Sylfaen"/>
          <w:b/>
          <w:noProof/>
          <w:sz w:val="20"/>
          <w:szCs w:val="20"/>
          <w:lang w:val="ka-GE"/>
        </w:rPr>
        <w:t xml:space="preserve">შესყიდვების ზოგადი შეტყობინება </w:t>
      </w:r>
    </w:p>
    <w:p w:rsidR="004D51DA" w:rsidRPr="00F560EB" w:rsidRDefault="004D51DA" w:rsidP="004D51DA">
      <w:pPr>
        <w:jc w:val="center"/>
        <w:rPr>
          <w:rFonts w:ascii="Sylfaen" w:hAnsi="Sylfaen"/>
          <w:b/>
          <w:noProof/>
          <w:sz w:val="20"/>
          <w:szCs w:val="20"/>
        </w:rPr>
      </w:pPr>
      <w:r w:rsidRPr="00F560EB">
        <w:rPr>
          <w:rFonts w:ascii="Sylfaen" w:hAnsi="Sylfaen"/>
          <w:b/>
          <w:noProof/>
          <w:sz w:val="20"/>
          <w:szCs w:val="20"/>
          <w:lang w:val="ka-GE"/>
        </w:rPr>
        <w:t xml:space="preserve">სსიპ </w:t>
      </w:r>
      <w:r w:rsidR="00CE764D" w:rsidRPr="00F560EB">
        <w:rPr>
          <w:rFonts w:ascii="Sylfaen" w:hAnsi="Sylfaen"/>
          <w:b/>
          <w:noProof/>
          <w:sz w:val="20"/>
          <w:szCs w:val="20"/>
        </w:rPr>
        <w:t>“</w:t>
      </w:r>
      <w:r w:rsidRPr="00F560EB">
        <w:rPr>
          <w:rFonts w:ascii="Sylfaen" w:hAnsi="Sylfaen"/>
          <w:b/>
          <w:noProof/>
          <w:sz w:val="20"/>
          <w:szCs w:val="20"/>
          <w:lang w:val="ka-GE"/>
        </w:rPr>
        <w:t>ათასწლეულის გამოწვევის ფონდი – საქართველ</w:t>
      </w:r>
      <w:r w:rsidR="002B56AD" w:rsidRPr="00F560EB">
        <w:rPr>
          <w:rFonts w:ascii="Sylfaen" w:hAnsi="Sylfaen"/>
          <w:b/>
          <w:noProof/>
          <w:sz w:val="20"/>
          <w:szCs w:val="20"/>
          <w:lang w:val="ka-GE"/>
        </w:rPr>
        <w:t>ო</w:t>
      </w:r>
      <w:r w:rsidR="00E76C58" w:rsidRPr="00F560EB">
        <w:rPr>
          <w:rFonts w:ascii="Sylfaen" w:hAnsi="Sylfaen"/>
          <w:b/>
          <w:noProof/>
          <w:sz w:val="20"/>
          <w:szCs w:val="20"/>
          <w:lang w:val="ka-GE"/>
        </w:rPr>
        <w:t>ს</w:t>
      </w:r>
      <w:r w:rsidRPr="00F560EB">
        <w:rPr>
          <w:rFonts w:ascii="Sylfaen" w:hAnsi="Sylfaen"/>
          <w:b/>
          <w:noProof/>
          <w:sz w:val="20"/>
          <w:szCs w:val="20"/>
          <w:lang w:val="ka-GE"/>
        </w:rPr>
        <w:t xml:space="preserve"> (</w:t>
      </w:r>
      <w:r w:rsidRPr="00F560EB">
        <w:rPr>
          <w:rFonts w:ascii="Sylfaen" w:hAnsi="Sylfaen"/>
          <w:b/>
          <w:noProof/>
          <w:sz w:val="20"/>
          <w:szCs w:val="20"/>
        </w:rPr>
        <w:t>MCA-Georgia</w:t>
      </w:r>
      <w:r w:rsidRPr="00F560EB">
        <w:rPr>
          <w:rFonts w:ascii="Sylfaen" w:hAnsi="Sylfaen"/>
          <w:b/>
          <w:noProof/>
          <w:sz w:val="20"/>
          <w:szCs w:val="20"/>
          <w:lang w:val="ka-GE"/>
        </w:rPr>
        <w:t>)</w:t>
      </w:r>
      <w:r w:rsidR="00CE764D" w:rsidRPr="00F560EB">
        <w:rPr>
          <w:rFonts w:ascii="Sylfaen" w:hAnsi="Sylfaen"/>
          <w:b/>
          <w:noProof/>
          <w:sz w:val="20"/>
          <w:szCs w:val="20"/>
        </w:rPr>
        <w:t>”</w:t>
      </w:r>
    </w:p>
    <w:p w:rsidR="00710EFC" w:rsidRPr="00F560EB" w:rsidRDefault="00710EFC" w:rsidP="007174FC">
      <w:pPr>
        <w:ind w:firstLine="720"/>
        <w:jc w:val="both"/>
        <w:rPr>
          <w:rFonts w:ascii="Sylfaen" w:hAnsi="Sylfaen"/>
          <w:noProof/>
          <w:sz w:val="20"/>
          <w:szCs w:val="20"/>
          <w:lang w:val="ka-GE"/>
        </w:rPr>
      </w:pPr>
      <w:r w:rsidRPr="00F560EB">
        <w:rPr>
          <w:rFonts w:ascii="Sylfaen" w:hAnsi="Sylfaen"/>
          <w:noProof/>
          <w:sz w:val="20"/>
          <w:szCs w:val="20"/>
          <w:lang w:val="ka-GE"/>
        </w:rPr>
        <w:t>2013 წლის 26 ივლისს აშშ-ის ათასწლეულის გამოწვევის კორპორაციასა</w:t>
      </w:r>
      <w:r w:rsidR="00F560EB" w:rsidRPr="00F560EB">
        <w:rPr>
          <w:rFonts w:ascii="Sylfaen" w:hAnsi="Sylfaen"/>
          <w:noProof/>
          <w:sz w:val="20"/>
          <w:szCs w:val="20"/>
          <w:lang w:val="ka-GE"/>
        </w:rPr>
        <w:t xml:space="preserve"> (“Millennium </w:t>
      </w:r>
      <w:r w:rsidRPr="00F560EB">
        <w:rPr>
          <w:rFonts w:ascii="Sylfaen" w:hAnsi="Sylfaen"/>
          <w:noProof/>
          <w:sz w:val="20"/>
          <w:szCs w:val="20"/>
          <w:lang w:val="ka-GE"/>
        </w:rPr>
        <w:t xml:space="preserve">Challenge Corporation- MCC”) და საქართველოს მთავრობას შორის ხელი მოეწერა მეორე კომპაქტს (the “Compact”), რომლის მიზანია საქართველოში სიღარიბის დაძლევა და ეკონომიკური ზრდის ხელშეწყობა ზოგადი, ტექნიკური, პროფესიული და უმაღლესი განათლების ხარისხის განვითარების მეშვეობით. ამ ხელშეკრულების ფარგლებში, საქართველოს მთავრობა, ათასწლეულის გამოწვევის ფონდი - საქართველოს (“MCA-Georgia”) მეშვეობით, ახორციელებს შესყიდვებს  აშშ-ის ათასწლეულის გამოწვევის კორპორაციასიის მიერ დადგენილი შესყიდვების პროცედურებით. </w:t>
      </w:r>
    </w:p>
    <w:p w:rsidR="00563C74" w:rsidRPr="00F560EB" w:rsidRDefault="00710EFC" w:rsidP="00036CE4">
      <w:pPr>
        <w:jc w:val="both"/>
        <w:rPr>
          <w:rFonts w:ascii="Sylfaen" w:hAnsi="Sylfaen"/>
          <w:noProof/>
          <w:sz w:val="20"/>
          <w:szCs w:val="20"/>
          <w:lang w:val="ka-GE"/>
        </w:rPr>
      </w:pPr>
      <w:r w:rsidRPr="00F560EB">
        <w:rPr>
          <w:rFonts w:ascii="Sylfaen" w:hAnsi="Sylfaen"/>
          <w:noProof/>
          <w:sz w:val="20"/>
          <w:szCs w:val="20"/>
          <w:lang w:val="ka-GE"/>
        </w:rPr>
        <w:t>201</w:t>
      </w:r>
      <w:r w:rsidR="006620F9">
        <w:rPr>
          <w:rFonts w:ascii="Sylfaen" w:hAnsi="Sylfaen"/>
          <w:noProof/>
          <w:sz w:val="20"/>
          <w:szCs w:val="20"/>
        </w:rPr>
        <w:t>8</w:t>
      </w:r>
      <w:r w:rsidRPr="00F560EB">
        <w:rPr>
          <w:rFonts w:ascii="Sylfaen" w:hAnsi="Sylfaen"/>
          <w:noProof/>
          <w:sz w:val="20"/>
          <w:szCs w:val="20"/>
          <w:lang w:val="ka-GE"/>
        </w:rPr>
        <w:t xml:space="preserve"> წლის</w:t>
      </w:r>
      <w:r w:rsidR="000F37FD">
        <w:rPr>
          <w:rFonts w:ascii="Sylfaen" w:hAnsi="Sylfaen"/>
          <w:noProof/>
          <w:sz w:val="20"/>
          <w:szCs w:val="20"/>
          <w:lang w:val="en-GB"/>
        </w:rPr>
        <w:t xml:space="preserve"> </w:t>
      </w:r>
      <w:r w:rsidR="000F37FD">
        <w:rPr>
          <w:rFonts w:ascii="Sylfaen" w:hAnsi="Sylfaen"/>
          <w:noProof/>
          <w:sz w:val="20"/>
          <w:szCs w:val="20"/>
          <w:lang w:val="ka-GE"/>
        </w:rPr>
        <w:t xml:space="preserve">მეორე ნახევრისა და 2019 წლის პირველ </w:t>
      </w:r>
      <w:r w:rsidR="00ED1715">
        <w:rPr>
          <w:rFonts w:ascii="Sylfaen" w:hAnsi="Sylfaen"/>
          <w:noProof/>
          <w:sz w:val="20"/>
          <w:szCs w:val="20"/>
          <w:lang w:val="ka-GE"/>
        </w:rPr>
        <w:t>კვარტ</w:t>
      </w:r>
      <w:r w:rsidR="000F37FD">
        <w:rPr>
          <w:rFonts w:ascii="Sylfaen" w:hAnsi="Sylfaen"/>
          <w:noProof/>
          <w:sz w:val="20"/>
          <w:szCs w:val="20"/>
          <w:lang w:val="ka-GE"/>
        </w:rPr>
        <w:t>ლის</w:t>
      </w:r>
      <w:r w:rsidRPr="00F560EB">
        <w:rPr>
          <w:rFonts w:ascii="Sylfaen" w:hAnsi="Sylfaen"/>
          <w:noProof/>
          <w:sz w:val="20"/>
          <w:szCs w:val="20"/>
          <w:lang w:val="ka-GE"/>
        </w:rPr>
        <w:t xml:space="preserve"> განმავლობაში იგეგმება შემდეგი შესყიდვების გამოცხადება: </w:t>
      </w:r>
    </w:p>
    <w:p w:rsidR="00563C74" w:rsidRPr="00036CE4" w:rsidRDefault="00563C74" w:rsidP="00036CE4">
      <w:pPr>
        <w:jc w:val="both"/>
        <w:rPr>
          <w:rFonts w:ascii="Sylfaen" w:eastAsia="Times New Roman" w:hAnsi="Sylfaen" w:cs="Sylfaen"/>
          <w:b/>
          <w:bCs/>
          <w:color w:val="333333"/>
          <w:sz w:val="20"/>
          <w:szCs w:val="20"/>
        </w:rPr>
      </w:pPr>
      <w:proofErr w:type="spellStart"/>
      <w:proofErr w:type="gramStart"/>
      <w:r w:rsidRPr="00036CE4">
        <w:rPr>
          <w:rFonts w:ascii="Sylfaen" w:eastAsia="Times New Roman" w:hAnsi="Sylfaen" w:cs="Sylfaen"/>
          <w:b/>
          <w:bCs/>
          <w:color w:val="333333"/>
          <w:sz w:val="20"/>
          <w:szCs w:val="20"/>
        </w:rPr>
        <w:t>საქონლის</w:t>
      </w:r>
      <w:proofErr w:type="spellEnd"/>
      <w:proofErr w:type="gramEnd"/>
      <w:r w:rsidRPr="00036CE4">
        <w:rPr>
          <w:rFonts w:ascii="Sylfaen" w:eastAsia="Times New Roman" w:hAnsi="Sylfaen" w:cs="Sylfaen"/>
          <w:b/>
          <w:bCs/>
          <w:color w:val="333333"/>
          <w:sz w:val="20"/>
          <w:szCs w:val="20"/>
        </w:rPr>
        <w:t xml:space="preserve"> </w:t>
      </w:r>
      <w:proofErr w:type="spellStart"/>
      <w:r w:rsidRPr="00036CE4">
        <w:rPr>
          <w:rFonts w:ascii="Sylfaen" w:eastAsia="Times New Roman" w:hAnsi="Sylfaen" w:cs="Sylfaen"/>
          <w:b/>
          <w:bCs/>
          <w:color w:val="333333"/>
          <w:sz w:val="20"/>
          <w:szCs w:val="20"/>
        </w:rPr>
        <w:t>შესყიდვა</w:t>
      </w:r>
      <w:proofErr w:type="spellEnd"/>
      <w:r w:rsidRPr="00036CE4">
        <w:rPr>
          <w:rFonts w:ascii="Sylfaen" w:eastAsia="Times New Roman" w:hAnsi="Sylfaen" w:cs="Sylfaen"/>
          <w:b/>
          <w:bCs/>
          <w:color w:val="333333"/>
          <w:sz w:val="20"/>
          <w:szCs w:val="20"/>
        </w:rPr>
        <w:t xml:space="preserve"> </w:t>
      </w:r>
    </w:p>
    <w:p w:rsidR="00BB44A4" w:rsidRDefault="003A3597" w:rsidP="00036CE4">
      <w:pPr>
        <w:pStyle w:val="ListParagraph"/>
        <w:numPr>
          <w:ilvl w:val="0"/>
          <w:numId w:val="8"/>
        </w:numPr>
        <w:ind w:left="360"/>
        <w:jc w:val="both"/>
        <w:rPr>
          <w:rFonts w:ascii="Sylfaen" w:eastAsia="Times New Roman" w:hAnsi="Sylfaen" w:cs="Sylfaen"/>
          <w:color w:val="000000"/>
          <w:sz w:val="20"/>
          <w:szCs w:val="20"/>
          <w:lang w:val="ka-GE"/>
        </w:rPr>
      </w:pPr>
      <w:r w:rsidRPr="00ED1715">
        <w:rPr>
          <w:rFonts w:ascii="Sylfaen" w:eastAsia="Times New Roman" w:hAnsi="Sylfaen" w:cs="Sylfaen"/>
          <w:color w:val="000000"/>
          <w:sz w:val="20"/>
          <w:szCs w:val="20"/>
          <w:lang w:val="ka-GE"/>
        </w:rPr>
        <w:t xml:space="preserve">კომპიუტერების, </w:t>
      </w:r>
      <w:r w:rsidR="000F37FD" w:rsidRPr="00ED1715">
        <w:rPr>
          <w:rFonts w:ascii="Sylfaen" w:eastAsia="Times New Roman" w:hAnsi="Sylfaen" w:cs="Sylfaen"/>
          <w:color w:val="000000"/>
          <w:sz w:val="20"/>
          <w:szCs w:val="20"/>
          <w:lang w:val="ka-GE"/>
        </w:rPr>
        <w:t xml:space="preserve">სერვერის, პრინტერების და </w:t>
      </w:r>
      <w:r w:rsidRPr="00ED1715">
        <w:rPr>
          <w:rFonts w:ascii="Sylfaen" w:eastAsia="Times New Roman" w:hAnsi="Sylfaen" w:cs="Sylfaen"/>
          <w:color w:val="000000"/>
          <w:sz w:val="20"/>
          <w:szCs w:val="20"/>
          <w:lang w:val="ka-GE"/>
        </w:rPr>
        <w:t>ავეჯის</w:t>
      </w:r>
      <w:r w:rsidR="000F37FD" w:rsidRPr="00ED1715">
        <w:rPr>
          <w:rFonts w:ascii="Sylfaen" w:eastAsia="Times New Roman" w:hAnsi="Sylfaen" w:cs="Sylfaen"/>
          <w:color w:val="000000"/>
          <w:sz w:val="20"/>
          <w:szCs w:val="20"/>
          <w:lang w:val="ka-GE"/>
        </w:rPr>
        <w:t xml:space="preserve"> შესყიდვა</w:t>
      </w:r>
      <w:r w:rsidR="00BB44A4" w:rsidRPr="00ED1715">
        <w:rPr>
          <w:rFonts w:ascii="Sylfaen" w:eastAsia="Times New Roman" w:hAnsi="Sylfaen" w:cs="Sylfaen"/>
          <w:color w:val="000000"/>
          <w:sz w:val="20"/>
          <w:szCs w:val="20"/>
          <w:lang w:val="ka-GE"/>
        </w:rPr>
        <w:t xml:space="preserve">;  </w:t>
      </w:r>
    </w:p>
    <w:p w:rsidR="00ED1715" w:rsidRPr="009B11F4" w:rsidRDefault="00ED1715" w:rsidP="00036CE4">
      <w:pPr>
        <w:pStyle w:val="ListParagraph"/>
        <w:numPr>
          <w:ilvl w:val="0"/>
          <w:numId w:val="8"/>
        </w:numPr>
        <w:ind w:left="360"/>
        <w:jc w:val="both"/>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ბანერების და მასთან დაკავშირებული</w:t>
      </w:r>
      <w:bookmarkStart w:id="0" w:name="_GoBack"/>
      <w:bookmarkEnd w:id="0"/>
      <w:r>
        <w:rPr>
          <w:rFonts w:ascii="Sylfaen" w:eastAsia="Times New Roman" w:hAnsi="Sylfaen" w:cs="Sylfaen"/>
          <w:color w:val="000000"/>
          <w:sz w:val="20"/>
          <w:szCs w:val="20"/>
          <w:lang w:val="ka-GE"/>
        </w:rPr>
        <w:t xml:space="preserve"> სამონტაჟო მომსახურების შესყიდვა.</w:t>
      </w:r>
    </w:p>
    <w:p w:rsidR="00974C14" w:rsidRPr="00AF13D6" w:rsidRDefault="004669C5" w:rsidP="001C38EA">
      <w:pPr>
        <w:jc w:val="both"/>
        <w:rPr>
          <w:rFonts w:ascii="Sylfaen" w:eastAsia="Times New Roman" w:hAnsi="Sylfaen" w:cs="Sylfaen"/>
          <w:color w:val="000000"/>
          <w:sz w:val="20"/>
          <w:szCs w:val="20"/>
        </w:rPr>
      </w:pPr>
      <w:r w:rsidRPr="001C38EA">
        <w:rPr>
          <w:rFonts w:ascii="Sylfaen" w:eastAsia="Times New Roman" w:hAnsi="Sylfaen" w:cs="Sylfaen"/>
          <w:b/>
          <w:bCs/>
          <w:color w:val="333333"/>
          <w:sz w:val="20"/>
          <w:szCs w:val="20"/>
          <w:lang w:val="ka-GE"/>
        </w:rPr>
        <w:t>არა</w:t>
      </w:r>
      <w:proofErr w:type="spellStart"/>
      <w:r w:rsidR="00974C14" w:rsidRPr="001C38EA">
        <w:rPr>
          <w:rFonts w:ascii="Sylfaen" w:eastAsia="Times New Roman" w:hAnsi="Sylfaen" w:cs="Sylfaen"/>
          <w:b/>
          <w:bCs/>
          <w:color w:val="333333"/>
          <w:sz w:val="20"/>
          <w:szCs w:val="20"/>
        </w:rPr>
        <w:t>საკონსულტაციო</w:t>
      </w:r>
      <w:proofErr w:type="spellEnd"/>
      <w:r w:rsidR="00974C14" w:rsidRPr="001C38EA">
        <w:rPr>
          <w:rFonts w:ascii="Sylfaen" w:eastAsia="Times New Roman" w:hAnsi="Sylfaen" w:cs="Sylfaen"/>
          <w:b/>
          <w:bCs/>
          <w:color w:val="333333"/>
          <w:sz w:val="20"/>
          <w:szCs w:val="20"/>
        </w:rPr>
        <w:t xml:space="preserve"> </w:t>
      </w:r>
      <w:proofErr w:type="spellStart"/>
      <w:r w:rsidR="00974C14" w:rsidRPr="001C38EA">
        <w:rPr>
          <w:rFonts w:ascii="Sylfaen" w:eastAsia="Times New Roman" w:hAnsi="Sylfaen" w:cs="Sylfaen"/>
          <w:b/>
          <w:bCs/>
          <w:color w:val="333333"/>
          <w:sz w:val="20"/>
          <w:szCs w:val="20"/>
        </w:rPr>
        <w:t>მომსახურების</w:t>
      </w:r>
      <w:proofErr w:type="spellEnd"/>
      <w:r w:rsidR="00974C14" w:rsidRPr="001C38EA">
        <w:rPr>
          <w:rFonts w:ascii="Sylfaen" w:eastAsia="Times New Roman" w:hAnsi="Sylfaen" w:cs="Sylfaen"/>
          <w:b/>
          <w:bCs/>
          <w:color w:val="333333"/>
          <w:sz w:val="20"/>
          <w:szCs w:val="20"/>
        </w:rPr>
        <w:t xml:space="preserve"> </w:t>
      </w:r>
      <w:proofErr w:type="spellStart"/>
      <w:r w:rsidR="00974C14" w:rsidRPr="001C38EA">
        <w:rPr>
          <w:rFonts w:ascii="Sylfaen" w:eastAsia="Times New Roman" w:hAnsi="Sylfaen" w:cs="Sylfaen"/>
          <w:b/>
          <w:bCs/>
          <w:color w:val="333333"/>
          <w:sz w:val="20"/>
          <w:szCs w:val="20"/>
        </w:rPr>
        <w:t>შესყიდვა</w:t>
      </w:r>
      <w:proofErr w:type="spellEnd"/>
      <w:r w:rsidR="00974C14" w:rsidRPr="001C38EA">
        <w:rPr>
          <w:rFonts w:ascii="Sylfaen" w:eastAsia="Times New Roman" w:hAnsi="Sylfaen" w:cs="Sylfaen"/>
          <w:color w:val="000000"/>
          <w:sz w:val="20"/>
          <w:szCs w:val="20"/>
          <w:lang w:val="ka-GE"/>
        </w:rPr>
        <w:t xml:space="preserve"> </w:t>
      </w:r>
    </w:p>
    <w:p w:rsidR="008E63C9" w:rsidRPr="008E63C9" w:rsidRDefault="008E63C9" w:rsidP="003444B1">
      <w:pPr>
        <w:pStyle w:val="ListParagraph"/>
        <w:numPr>
          <w:ilvl w:val="0"/>
          <w:numId w:val="8"/>
        </w:numPr>
        <w:ind w:left="360"/>
        <w:jc w:val="both"/>
        <w:rPr>
          <w:rFonts w:ascii="Sylfaen" w:eastAsia="Times New Roman" w:hAnsi="Sylfaen" w:cs="Sylfaen"/>
          <w:color w:val="000000"/>
          <w:sz w:val="20"/>
          <w:szCs w:val="20"/>
          <w:lang w:val="ka-GE"/>
        </w:rPr>
      </w:pPr>
      <w:r w:rsidRPr="008E63C9">
        <w:rPr>
          <w:rFonts w:ascii="Sylfaen" w:eastAsia="Times New Roman" w:hAnsi="Sylfaen" w:cs="Sylfaen"/>
          <w:color w:val="000000"/>
          <w:sz w:val="20"/>
          <w:szCs w:val="20"/>
          <w:lang w:val="ka-GE"/>
        </w:rPr>
        <w:t xml:space="preserve">ელექტრონული </w:t>
      </w:r>
      <w:r w:rsidR="000F37FD" w:rsidRPr="008E63C9">
        <w:rPr>
          <w:rFonts w:ascii="Sylfaen" w:eastAsia="Times New Roman" w:hAnsi="Sylfaen" w:cs="Sylfaen"/>
          <w:color w:val="000000"/>
          <w:sz w:val="20"/>
          <w:szCs w:val="20"/>
          <w:lang w:val="ka-GE"/>
        </w:rPr>
        <w:t>ონლაინ</w:t>
      </w:r>
      <w:r w:rsidR="000F37FD">
        <w:rPr>
          <w:rFonts w:ascii="Sylfaen" w:eastAsia="Times New Roman" w:hAnsi="Sylfaen" w:cs="Sylfaen"/>
          <w:color w:val="000000"/>
          <w:sz w:val="20"/>
          <w:szCs w:val="20"/>
          <w:lang w:val="ka-GE"/>
        </w:rPr>
        <w:t xml:space="preserve"> </w:t>
      </w:r>
      <w:r w:rsidRPr="008E63C9">
        <w:rPr>
          <w:rFonts w:ascii="Sylfaen" w:eastAsia="Times New Roman" w:hAnsi="Sylfaen" w:cs="Sylfaen"/>
          <w:color w:val="000000"/>
          <w:sz w:val="20"/>
          <w:szCs w:val="20"/>
          <w:lang w:val="ka-GE"/>
        </w:rPr>
        <w:t>რესურსების შექმნის მომსახურების შესყიდვა მასწავლებელთა  პროფესიული განვითარებისათვის;</w:t>
      </w:r>
    </w:p>
    <w:p w:rsidR="00BF06C3" w:rsidRPr="00FD3F54" w:rsidRDefault="004F0B6A" w:rsidP="00FD3F54">
      <w:pPr>
        <w:jc w:val="both"/>
        <w:rPr>
          <w:rFonts w:ascii="Sylfaen" w:eastAsia="Times New Roman" w:hAnsi="Sylfaen" w:cs="Sylfaen"/>
          <w:color w:val="000000"/>
          <w:sz w:val="20"/>
          <w:szCs w:val="20"/>
        </w:rPr>
      </w:pPr>
      <w:proofErr w:type="spellStart"/>
      <w:proofErr w:type="gramStart"/>
      <w:r w:rsidRPr="00663C83">
        <w:rPr>
          <w:rFonts w:ascii="Sylfaen" w:eastAsia="Times New Roman" w:hAnsi="Sylfaen" w:cs="Sylfaen"/>
          <w:b/>
          <w:bCs/>
          <w:color w:val="333333"/>
          <w:sz w:val="20"/>
          <w:szCs w:val="20"/>
        </w:rPr>
        <w:t>საკონსულტაციო</w:t>
      </w:r>
      <w:proofErr w:type="spellEnd"/>
      <w:proofErr w:type="gramEnd"/>
      <w:r w:rsidRPr="00663C83">
        <w:rPr>
          <w:rFonts w:ascii="Sylfaen" w:eastAsia="Times New Roman" w:hAnsi="Sylfaen" w:cs="Sylfaen"/>
          <w:b/>
          <w:bCs/>
          <w:color w:val="333333"/>
          <w:sz w:val="20"/>
          <w:szCs w:val="20"/>
        </w:rPr>
        <w:t xml:space="preserve"> </w:t>
      </w:r>
      <w:proofErr w:type="spellStart"/>
      <w:r w:rsidRPr="00663C83">
        <w:rPr>
          <w:rFonts w:ascii="Sylfaen" w:eastAsia="Times New Roman" w:hAnsi="Sylfaen" w:cs="Sylfaen"/>
          <w:b/>
          <w:bCs/>
          <w:color w:val="333333"/>
          <w:sz w:val="20"/>
          <w:szCs w:val="20"/>
        </w:rPr>
        <w:t>მომსახურების</w:t>
      </w:r>
      <w:proofErr w:type="spellEnd"/>
      <w:r w:rsidRPr="00663C83">
        <w:rPr>
          <w:rFonts w:ascii="Sylfaen" w:eastAsia="Times New Roman" w:hAnsi="Sylfaen" w:cs="Sylfaen"/>
          <w:b/>
          <w:bCs/>
          <w:color w:val="333333"/>
          <w:sz w:val="20"/>
          <w:szCs w:val="20"/>
        </w:rPr>
        <w:t xml:space="preserve"> </w:t>
      </w:r>
      <w:proofErr w:type="spellStart"/>
      <w:r w:rsidRPr="00663C83">
        <w:rPr>
          <w:rFonts w:ascii="Sylfaen" w:eastAsia="Times New Roman" w:hAnsi="Sylfaen" w:cs="Sylfaen"/>
          <w:b/>
          <w:bCs/>
          <w:color w:val="333333"/>
          <w:sz w:val="20"/>
          <w:szCs w:val="20"/>
        </w:rPr>
        <w:t>შესყიდვა</w:t>
      </w:r>
      <w:proofErr w:type="spellEnd"/>
      <w:r w:rsidRPr="00663C83">
        <w:rPr>
          <w:rFonts w:ascii="Sylfaen" w:eastAsia="Times New Roman" w:hAnsi="Sylfaen" w:cs="Sylfaen"/>
          <w:color w:val="000000"/>
          <w:sz w:val="20"/>
          <w:szCs w:val="20"/>
          <w:lang w:val="ka-GE"/>
        </w:rPr>
        <w:t xml:space="preserve"> </w:t>
      </w:r>
    </w:p>
    <w:p w:rsidR="004A2F71" w:rsidRDefault="004A2F71" w:rsidP="004A2F71">
      <w:pPr>
        <w:pStyle w:val="ListParagraph"/>
        <w:numPr>
          <w:ilvl w:val="0"/>
          <w:numId w:val="10"/>
        </w:numPr>
        <w:jc w:val="both"/>
        <w:rPr>
          <w:rFonts w:ascii="Sylfaen" w:eastAsia="Times New Roman" w:hAnsi="Sylfaen" w:cs="Sylfaen"/>
          <w:color w:val="000000"/>
          <w:sz w:val="20"/>
          <w:szCs w:val="20"/>
          <w:lang w:val="ka-GE"/>
        </w:rPr>
      </w:pPr>
      <w:r w:rsidRPr="00FD3F54">
        <w:rPr>
          <w:rFonts w:ascii="Sylfaen" w:eastAsia="Times New Roman" w:hAnsi="Sylfaen" w:cs="Sylfaen"/>
          <w:color w:val="000000"/>
          <w:sz w:val="20"/>
          <w:szCs w:val="20"/>
          <w:lang w:val="ka-GE"/>
        </w:rPr>
        <w:t>მონაცემთა შეგრო</w:t>
      </w:r>
      <w:r>
        <w:rPr>
          <w:rFonts w:ascii="Sylfaen" w:eastAsia="Times New Roman" w:hAnsi="Sylfaen" w:cs="Sylfaen"/>
          <w:color w:val="000000"/>
          <w:sz w:val="20"/>
          <w:szCs w:val="20"/>
          <w:lang w:val="ka-GE"/>
        </w:rPr>
        <w:t>ვების  საკონსულტაციო მომსახურების შესყიდვა</w:t>
      </w:r>
      <w:r>
        <w:rPr>
          <w:rFonts w:ascii="Sylfaen" w:eastAsia="Times New Roman" w:hAnsi="Sylfaen" w:cs="Sylfaen"/>
          <w:color w:val="000000"/>
          <w:sz w:val="20"/>
          <w:szCs w:val="20"/>
        </w:rPr>
        <w:t xml:space="preserve"> </w:t>
      </w:r>
      <w:r>
        <w:rPr>
          <w:rFonts w:ascii="Sylfaen" w:eastAsia="Times New Roman" w:hAnsi="Sylfaen" w:cs="Sylfaen"/>
          <w:color w:val="000000"/>
          <w:sz w:val="20"/>
          <w:szCs w:val="20"/>
          <w:lang w:val="ka-GE"/>
        </w:rPr>
        <w:t>უმაღლესი განათლების პროექტისთვის;</w:t>
      </w:r>
    </w:p>
    <w:p w:rsidR="004A2F71" w:rsidRDefault="004A2F71" w:rsidP="004A2F71">
      <w:pPr>
        <w:pStyle w:val="ListParagraph"/>
        <w:ind w:left="360"/>
        <w:jc w:val="both"/>
        <w:rPr>
          <w:rFonts w:ascii="Sylfaen" w:eastAsia="Times New Roman" w:hAnsi="Sylfaen" w:cs="Sylfaen"/>
          <w:color w:val="000000"/>
          <w:sz w:val="20"/>
          <w:szCs w:val="20"/>
          <w:lang w:val="ka-GE"/>
        </w:rPr>
      </w:pPr>
    </w:p>
    <w:p w:rsidR="00041AB4" w:rsidRDefault="00041AB4" w:rsidP="00ED1372">
      <w:pPr>
        <w:pStyle w:val="ChapterNumber"/>
        <w:tabs>
          <w:tab w:val="clear" w:pos="-720"/>
          <w:tab w:val="left" w:pos="720"/>
        </w:tabs>
        <w:suppressAutoHyphens w:val="0"/>
        <w:jc w:val="both"/>
        <w:rPr>
          <w:rFonts w:ascii="Sylfaen" w:eastAsiaTheme="minorHAnsi" w:hAnsi="Sylfaen" w:cstheme="minorBidi"/>
          <w:noProof/>
          <w:sz w:val="20"/>
          <w:lang w:val="ka-GE"/>
        </w:rPr>
      </w:pPr>
      <w:r w:rsidRPr="00041AB4">
        <w:rPr>
          <w:rFonts w:ascii="Sylfaen" w:eastAsiaTheme="minorHAnsi" w:hAnsi="Sylfaen" w:cstheme="minorBidi"/>
          <w:noProof/>
          <w:sz w:val="20"/>
          <w:lang w:val="ka-GE"/>
        </w:rPr>
        <w:t>ყველა</w:t>
      </w:r>
      <w:r>
        <w:rPr>
          <w:rFonts w:ascii="Sylfaen" w:eastAsiaTheme="minorHAnsi" w:hAnsi="Sylfaen" w:cstheme="minorBidi"/>
          <w:noProof/>
          <w:sz w:val="20"/>
          <w:lang w:val="ka-GE"/>
        </w:rPr>
        <w:t xml:space="preserve"> შესყიდვა ხორციელდება ათასწლეულის გამოწვევის კორპორაციის </w:t>
      </w:r>
      <w:r w:rsidRPr="00F560EB">
        <w:rPr>
          <w:rFonts w:ascii="Sylfaen" w:hAnsi="Sylfaen"/>
          <w:noProof/>
          <w:sz w:val="20"/>
          <w:lang w:val="ka-GE"/>
        </w:rPr>
        <w:t>(“Millennium Challenge Corporation- MCC”</w:t>
      </w:r>
      <w:r w:rsidRPr="00041AB4">
        <w:rPr>
          <w:rFonts w:ascii="Sylfaen" w:eastAsiaTheme="minorHAnsi" w:hAnsi="Sylfaen" w:cstheme="minorBidi"/>
          <w:noProof/>
          <w:sz w:val="20"/>
          <w:lang w:val="ka-GE"/>
        </w:rPr>
        <w:t>) პროგრამის შესყიდვების სახელმძღვანელოს</w:t>
      </w:r>
      <w:r w:rsidR="00250541">
        <w:rPr>
          <w:rFonts w:ascii="Sylfaen" w:eastAsiaTheme="minorHAnsi" w:hAnsi="Sylfaen" w:cstheme="minorBidi"/>
          <w:noProof/>
          <w:sz w:val="20"/>
          <w:lang w:val="ka-GE"/>
        </w:rPr>
        <w:t xml:space="preserve"> </w:t>
      </w:r>
      <w:r>
        <w:rPr>
          <w:rFonts w:ascii="Sylfaen" w:eastAsiaTheme="minorHAnsi" w:hAnsi="Sylfaen" w:cstheme="minorBidi"/>
          <w:noProof/>
          <w:sz w:val="20"/>
          <w:lang w:val="ka-GE"/>
        </w:rPr>
        <w:t>პრინციპების</w:t>
      </w:r>
      <w:r w:rsidRPr="00041AB4">
        <w:rPr>
          <w:rFonts w:ascii="Sylfaen" w:eastAsiaTheme="minorHAnsi" w:hAnsi="Sylfaen" w:cstheme="minorBidi"/>
          <w:noProof/>
          <w:sz w:val="20"/>
          <w:lang w:val="ka-GE"/>
        </w:rPr>
        <w:t>, წესები</w:t>
      </w:r>
      <w:r>
        <w:rPr>
          <w:rFonts w:ascii="Sylfaen" w:eastAsiaTheme="minorHAnsi" w:hAnsi="Sylfaen" w:cstheme="minorBidi"/>
          <w:noProof/>
          <w:sz w:val="20"/>
          <w:lang w:val="ka-GE"/>
        </w:rPr>
        <w:t>სა</w:t>
      </w:r>
      <w:r w:rsidRPr="00041AB4">
        <w:rPr>
          <w:rFonts w:ascii="Sylfaen" w:eastAsiaTheme="minorHAnsi" w:hAnsi="Sylfaen" w:cstheme="minorBidi"/>
          <w:noProof/>
          <w:sz w:val="20"/>
          <w:lang w:val="ka-GE"/>
        </w:rPr>
        <w:t xml:space="preserve"> და პროცედურები</w:t>
      </w:r>
      <w:r w:rsidR="00250541">
        <w:rPr>
          <w:rFonts w:ascii="Sylfaen" w:eastAsiaTheme="minorHAnsi" w:hAnsi="Sylfaen" w:cstheme="minorBidi"/>
          <w:noProof/>
          <w:sz w:val="20"/>
          <w:lang w:val="ka-GE"/>
        </w:rPr>
        <w:t xml:space="preserve">ს შესაბამისად, რომელიც შეგიძლიათ იხილოთ </w:t>
      </w:r>
      <w:r w:rsidRPr="00041AB4">
        <w:rPr>
          <w:rFonts w:ascii="Sylfaen" w:eastAsiaTheme="minorHAnsi" w:hAnsi="Sylfaen" w:cstheme="minorBidi"/>
          <w:noProof/>
          <w:sz w:val="20"/>
          <w:lang w:val="ka-GE"/>
        </w:rPr>
        <w:t xml:space="preserve"> რომელიც </w:t>
      </w:r>
      <w:r w:rsidR="00250541">
        <w:rPr>
          <w:rFonts w:ascii="Sylfaen" w:eastAsiaTheme="minorHAnsi" w:hAnsi="Sylfaen" w:cstheme="minorBidi"/>
          <w:noProof/>
          <w:sz w:val="20"/>
          <w:lang w:val="ka-GE"/>
        </w:rPr>
        <w:t xml:space="preserve">შეგიძლიათ </w:t>
      </w:r>
      <w:r w:rsidRPr="00041AB4">
        <w:rPr>
          <w:rFonts w:ascii="Sylfaen" w:eastAsiaTheme="minorHAnsi" w:hAnsi="Sylfaen" w:cstheme="minorBidi"/>
          <w:noProof/>
          <w:sz w:val="20"/>
          <w:lang w:val="ka-GE"/>
        </w:rPr>
        <w:t xml:space="preserve">იხილოთ </w:t>
      </w:r>
      <w:r w:rsidR="00250541">
        <w:rPr>
          <w:rFonts w:ascii="Sylfaen" w:eastAsiaTheme="minorHAnsi" w:hAnsi="Sylfaen" w:cstheme="minorBidi"/>
          <w:noProof/>
          <w:sz w:val="20"/>
          <w:lang w:val="ka-GE"/>
        </w:rPr>
        <w:t xml:space="preserve">ათასწლეულის გამოწვევის კორპორაციის </w:t>
      </w:r>
      <w:r w:rsidR="00250541" w:rsidRPr="00F560EB">
        <w:rPr>
          <w:rFonts w:ascii="Sylfaen" w:hAnsi="Sylfaen"/>
          <w:noProof/>
          <w:sz w:val="20"/>
          <w:lang w:val="ka-GE"/>
        </w:rPr>
        <w:t>(“Millennium Challenge Corporation- MCC”</w:t>
      </w:r>
      <w:r w:rsidR="00250541" w:rsidRPr="00041AB4">
        <w:rPr>
          <w:rFonts w:ascii="Sylfaen" w:eastAsiaTheme="minorHAnsi" w:hAnsi="Sylfaen" w:cstheme="minorBidi"/>
          <w:noProof/>
          <w:sz w:val="20"/>
          <w:lang w:val="ka-GE"/>
        </w:rPr>
        <w:t>)</w:t>
      </w:r>
      <w:r w:rsidR="00250541">
        <w:rPr>
          <w:rFonts w:ascii="Sylfaen" w:eastAsiaTheme="minorHAnsi" w:hAnsi="Sylfaen" w:cstheme="minorBidi"/>
          <w:noProof/>
          <w:sz w:val="20"/>
          <w:lang w:val="ka-GE"/>
        </w:rPr>
        <w:t xml:space="preserve"> ვებ</w:t>
      </w:r>
      <w:r w:rsidR="00207FD6">
        <w:rPr>
          <w:rFonts w:ascii="Sylfaen" w:eastAsiaTheme="minorHAnsi" w:hAnsi="Sylfaen" w:cstheme="minorBidi"/>
          <w:noProof/>
          <w:sz w:val="20"/>
          <w:lang w:val="ka-GE"/>
        </w:rPr>
        <w:t>-</w:t>
      </w:r>
      <w:r w:rsidR="00250541">
        <w:rPr>
          <w:rFonts w:ascii="Sylfaen" w:eastAsiaTheme="minorHAnsi" w:hAnsi="Sylfaen" w:cstheme="minorBidi"/>
          <w:noProof/>
          <w:sz w:val="20"/>
          <w:lang w:val="ka-GE"/>
        </w:rPr>
        <w:t>გვერ</w:t>
      </w:r>
      <w:r w:rsidR="0022568D">
        <w:rPr>
          <w:rFonts w:ascii="Sylfaen" w:eastAsiaTheme="minorHAnsi" w:hAnsi="Sylfaen" w:cstheme="minorBidi"/>
          <w:noProof/>
          <w:sz w:val="20"/>
          <w:lang w:val="ka-GE"/>
        </w:rPr>
        <w:t>დზ</w:t>
      </w:r>
      <w:r w:rsidR="00250541">
        <w:rPr>
          <w:rFonts w:ascii="Sylfaen" w:eastAsiaTheme="minorHAnsi" w:hAnsi="Sylfaen" w:cstheme="minorBidi"/>
          <w:noProof/>
          <w:sz w:val="20"/>
          <w:lang w:val="ka-GE"/>
        </w:rPr>
        <w:t xml:space="preserve">ე. </w:t>
      </w:r>
    </w:p>
    <w:p w:rsidR="00041AB4" w:rsidRDefault="00041AB4" w:rsidP="00ED1372">
      <w:pPr>
        <w:pStyle w:val="ChapterNumber"/>
        <w:tabs>
          <w:tab w:val="clear" w:pos="-720"/>
          <w:tab w:val="left" w:pos="720"/>
        </w:tabs>
        <w:suppressAutoHyphens w:val="0"/>
        <w:jc w:val="both"/>
        <w:rPr>
          <w:rFonts w:ascii="Sylfaen" w:eastAsiaTheme="minorHAnsi" w:hAnsi="Sylfaen" w:cstheme="minorBidi"/>
          <w:noProof/>
          <w:sz w:val="20"/>
          <w:lang w:val="ka-GE"/>
        </w:rPr>
      </w:pPr>
    </w:p>
    <w:p w:rsidR="00EF634D" w:rsidRPr="00F560EB" w:rsidRDefault="000C68FE" w:rsidP="00ED1372">
      <w:pPr>
        <w:pStyle w:val="ChapterNumber"/>
        <w:tabs>
          <w:tab w:val="clear" w:pos="-720"/>
          <w:tab w:val="left" w:pos="720"/>
        </w:tabs>
        <w:suppressAutoHyphens w:val="0"/>
        <w:jc w:val="both"/>
        <w:rPr>
          <w:rFonts w:ascii="Sylfaen" w:eastAsiaTheme="minorHAnsi" w:hAnsi="Sylfaen" w:cstheme="minorBidi"/>
          <w:noProof/>
          <w:sz w:val="20"/>
          <w:lang w:val="ka-GE"/>
        </w:rPr>
      </w:pPr>
      <w:r w:rsidRPr="00F560EB">
        <w:rPr>
          <w:rFonts w:ascii="Sylfaen" w:eastAsiaTheme="minorHAnsi" w:hAnsi="Sylfaen" w:cstheme="minorBidi"/>
          <w:noProof/>
          <w:sz w:val="20"/>
          <w:lang w:val="ka-GE"/>
        </w:rPr>
        <w:t>შესყიდვები ღიაა MCC-ის შესყიდვების გაიდლაინებით ნებადართული ქვეყნების  მონაწილეებისთვის.</w:t>
      </w:r>
    </w:p>
    <w:p w:rsidR="00EF634D" w:rsidRPr="00F560EB" w:rsidRDefault="00EF634D" w:rsidP="00ED1372">
      <w:pPr>
        <w:pStyle w:val="ChapterNumber"/>
        <w:tabs>
          <w:tab w:val="clear" w:pos="-720"/>
          <w:tab w:val="left" w:pos="720"/>
        </w:tabs>
        <w:suppressAutoHyphens w:val="0"/>
        <w:jc w:val="both"/>
        <w:rPr>
          <w:rFonts w:ascii="Sylfaen" w:eastAsiaTheme="minorHAnsi" w:hAnsi="Sylfaen" w:cstheme="minorBidi"/>
          <w:noProof/>
          <w:sz w:val="20"/>
          <w:lang w:val="ka-GE"/>
        </w:rPr>
      </w:pPr>
    </w:p>
    <w:p w:rsidR="00EF634D" w:rsidRPr="00F560EB" w:rsidRDefault="000C68FE" w:rsidP="00ED1372">
      <w:pPr>
        <w:pStyle w:val="ChapterNumber"/>
        <w:tabs>
          <w:tab w:val="clear" w:pos="-720"/>
          <w:tab w:val="left" w:pos="720"/>
        </w:tabs>
        <w:suppressAutoHyphens w:val="0"/>
        <w:jc w:val="both"/>
        <w:rPr>
          <w:rFonts w:ascii="Sylfaen" w:eastAsiaTheme="minorHAnsi" w:hAnsi="Sylfaen" w:cstheme="minorBidi"/>
          <w:noProof/>
          <w:sz w:val="20"/>
          <w:lang w:val="ka-GE"/>
        </w:rPr>
      </w:pPr>
      <w:r w:rsidRPr="00F560EB">
        <w:rPr>
          <w:rFonts w:ascii="Sylfaen" w:eastAsiaTheme="minorHAnsi" w:hAnsi="Sylfaen" w:cstheme="minorBidi"/>
          <w:noProof/>
          <w:sz w:val="20"/>
          <w:lang w:val="ka-GE"/>
        </w:rPr>
        <w:t>ტენდერს დაქვემდებარებული შესყიდვების სპეციფიკური შეტყობინებები გამოქვეყნდება ათასწლეულის გამოწვევის ფონდი - საქართველოს</w:t>
      </w:r>
      <w:r w:rsidRPr="00F560EB">
        <w:rPr>
          <w:rFonts w:ascii="Sylfaen" w:hAnsi="Sylfaen"/>
          <w:sz w:val="20"/>
          <w:lang w:val="ka-GE"/>
        </w:rPr>
        <w:t xml:space="preserve"> (</w:t>
      </w:r>
      <w:hyperlink r:id="rId8" w:history="1">
        <w:r w:rsidRPr="00F560EB">
          <w:rPr>
            <w:rStyle w:val="Hyperlink"/>
            <w:rFonts w:asciiTheme="minorHAnsi" w:hAnsiTheme="minorHAnsi"/>
            <w:sz w:val="20"/>
            <w:lang w:val="ka-GE"/>
          </w:rPr>
          <w:t>www.mcageorgia.ge</w:t>
        </w:r>
      </w:hyperlink>
      <w:r w:rsidRPr="00F560EB">
        <w:rPr>
          <w:rFonts w:ascii="Sylfaen" w:hAnsi="Sylfaen"/>
          <w:sz w:val="20"/>
          <w:lang w:val="ka-GE"/>
        </w:rPr>
        <w:t xml:space="preserve">)  </w:t>
      </w:r>
      <w:r w:rsidRPr="00F560EB">
        <w:rPr>
          <w:rFonts w:ascii="Sylfaen" w:eastAsiaTheme="minorHAnsi" w:hAnsi="Sylfaen" w:cstheme="minorBidi"/>
          <w:noProof/>
          <w:sz w:val="20"/>
          <w:lang w:val="ka-GE"/>
        </w:rPr>
        <w:t>გაეროს ბიზნესის განვითარების (UNDB</w:t>
      </w:r>
      <w:r w:rsidRPr="00F560EB">
        <w:rPr>
          <w:rStyle w:val="Hyperlink"/>
          <w:sz w:val="20"/>
          <w:lang w:val="ka-GE"/>
        </w:rPr>
        <w:t>: //www.devbusiness.com/)</w:t>
      </w:r>
      <w:r w:rsidRPr="00F560EB">
        <w:rPr>
          <w:rFonts w:ascii="Sylfaen" w:hAnsi="Sylfaen"/>
          <w:sz w:val="20"/>
          <w:lang w:val="ka-GE"/>
        </w:rPr>
        <w:t xml:space="preserve"> და </w:t>
      </w:r>
      <w:proofErr w:type="spellStart"/>
      <w:r w:rsidRPr="00F560EB">
        <w:rPr>
          <w:rFonts w:ascii="Sylfaen" w:hAnsi="Sylfaen"/>
          <w:sz w:val="20"/>
          <w:lang w:val="ka-GE"/>
        </w:rPr>
        <w:t>dgMarket</w:t>
      </w:r>
      <w:proofErr w:type="spellEnd"/>
      <w:r w:rsidRPr="00F560EB">
        <w:rPr>
          <w:rFonts w:ascii="Sylfaen" w:hAnsi="Sylfaen"/>
          <w:sz w:val="20"/>
          <w:lang w:val="ka-GE"/>
        </w:rPr>
        <w:t xml:space="preserve"> (</w:t>
      </w:r>
      <w:hyperlink r:id="rId9" w:history="1">
        <w:r w:rsidRPr="00F560EB">
          <w:rPr>
            <w:rStyle w:val="Hyperlink"/>
            <w:rFonts w:ascii="Sylfaen" w:hAnsi="Sylfaen"/>
            <w:sz w:val="20"/>
            <w:lang w:val="ka-GE"/>
          </w:rPr>
          <w:t>www.dgmarket.com</w:t>
        </w:r>
      </w:hyperlink>
      <w:r w:rsidRPr="00F560EB">
        <w:rPr>
          <w:rFonts w:ascii="Sylfaen" w:hAnsi="Sylfaen"/>
          <w:sz w:val="20"/>
          <w:lang w:val="ka-GE"/>
        </w:rPr>
        <w:t>) ვებ–</w:t>
      </w:r>
      <w:proofErr w:type="spellStart"/>
      <w:r w:rsidRPr="00F560EB">
        <w:rPr>
          <w:rFonts w:ascii="Sylfaen" w:eastAsiaTheme="minorHAnsi" w:hAnsi="Sylfaen" w:cstheme="minorBidi"/>
          <w:noProof/>
          <w:sz w:val="20"/>
          <w:lang w:val="ka-GE"/>
        </w:rPr>
        <w:t>პორტალებზე</w:t>
      </w:r>
      <w:proofErr w:type="spellEnd"/>
      <w:r w:rsidRPr="00F560EB">
        <w:rPr>
          <w:rFonts w:ascii="Sylfaen" w:eastAsiaTheme="minorHAnsi" w:hAnsi="Sylfaen" w:cstheme="minorBidi"/>
          <w:noProof/>
          <w:sz w:val="20"/>
          <w:lang w:val="ka-GE"/>
        </w:rPr>
        <w:t>.</w:t>
      </w:r>
    </w:p>
    <w:p w:rsidR="00EF634D" w:rsidRPr="00F560EB" w:rsidRDefault="00EF634D" w:rsidP="00ED1372">
      <w:pPr>
        <w:pStyle w:val="ChapterNumber"/>
        <w:tabs>
          <w:tab w:val="clear" w:pos="-720"/>
          <w:tab w:val="left" w:pos="720"/>
        </w:tabs>
        <w:suppressAutoHyphens w:val="0"/>
        <w:rPr>
          <w:rFonts w:ascii="Sylfaen" w:eastAsiaTheme="minorHAnsi" w:hAnsi="Sylfaen" w:cstheme="minorBidi"/>
          <w:noProof/>
          <w:sz w:val="20"/>
          <w:lang w:val="ka-GE"/>
        </w:rPr>
      </w:pPr>
    </w:p>
    <w:p w:rsidR="00EF634D" w:rsidRDefault="00DC3C53" w:rsidP="00ED1372">
      <w:pPr>
        <w:pStyle w:val="ChapterNumber"/>
        <w:tabs>
          <w:tab w:val="clear" w:pos="-720"/>
          <w:tab w:val="left" w:pos="720"/>
        </w:tabs>
        <w:suppressAutoHyphens w:val="0"/>
        <w:rPr>
          <w:rFonts w:ascii="Sylfaen" w:eastAsiaTheme="minorHAnsi" w:hAnsi="Sylfaen" w:cstheme="minorBidi"/>
          <w:noProof/>
          <w:sz w:val="20"/>
          <w:lang w:val="ka-GE"/>
        </w:rPr>
      </w:pPr>
      <w:r w:rsidRPr="00F560EB">
        <w:rPr>
          <w:rFonts w:ascii="Sylfaen" w:eastAsiaTheme="minorHAnsi" w:hAnsi="Sylfaen" w:cstheme="minorBidi"/>
          <w:noProof/>
          <w:sz w:val="20"/>
          <w:lang w:val="ka-GE"/>
        </w:rPr>
        <w:t xml:space="preserve">დაინტერესებულმა კომპანიებმა რეგისტრაციისათვის  უნდა დააფიქსირონ ინტერესი ქვემოთ მოცემულ მისამართზე მათი ფირმის შესახებ დეტალების მითითებით. </w:t>
      </w:r>
    </w:p>
    <w:p w:rsidR="00A1122B" w:rsidRPr="00F560EB" w:rsidRDefault="00A1122B" w:rsidP="00ED1372">
      <w:pPr>
        <w:pStyle w:val="ChapterNumber"/>
        <w:tabs>
          <w:tab w:val="clear" w:pos="-720"/>
          <w:tab w:val="left" w:pos="720"/>
        </w:tabs>
        <w:suppressAutoHyphens w:val="0"/>
        <w:rPr>
          <w:rFonts w:ascii="Sylfaen" w:eastAsiaTheme="minorHAnsi" w:hAnsi="Sylfaen" w:cstheme="minorBidi"/>
          <w:noProof/>
          <w:sz w:val="20"/>
          <w:lang w:val="ka-GE"/>
        </w:rPr>
      </w:pPr>
    </w:p>
    <w:p w:rsidR="00EF634D" w:rsidRPr="00F560EB" w:rsidRDefault="00DC3C53" w:rsidP="00ED1372">
      <w:pPr>
        <w:pStyle w:val="ChapterNumber"/>
        <w:tabs>
          <w:tab w:val="clear" w:pos="-720"/>
          <w:tab w:val="left" w:pos="720"/>
        </w:tabs>
        <w:suppressAutoHyphens w:val="0"/>
        <w:rPr>
          <w:rFonts w:ascii="Sylfaen" w:eastAsiaTheme="minorHAnsi" w:hAnsi="Sylfaen" w:cstheme="minorBidi"/>
          <w:noProof/>
          <w:sz w:val="20"/>
          <w:lang w:val="ka-GE"/>
        </w:rPr>
      </w:pPr>
      <w:r w:rsidRPr="00F560EB">
        <w:rPr>
          <w:rFonts w:ascii="Sylfaen" w:eastAsiaTheme="minorHAnsi" w:hAnsi="Sylfaen" w:cstheme="minorBidi"/>
          <w:noProof/>
          <w:sz w:val="20"/>
          <w:lang w:val="ka-GE"/>
        </w:rPr>
        <w:t>ათასწლეულის გამოწვევის ფონდი საქართველო</w:t>
      </w:r>
    </w:p>
    <w:p w:rsidR="00A1122B" w:rsidRDefault="00DC3C53" w:rsidP="00ED1372">
      <w:pPr>
        <w:pStyle w:val="ChapterNumber"/>
        <w:tabs>
          <w:tab w:val="clear" w:pos="-720"/>
          <w:tab w:val="left" w:pos="720"/>
        </w:tabs>
        <w:suppressAutoHyphens w:val="0"/>
        <w:rPr>
          <w:rFonts w:ascii="Sylfaen" w:eastAsiaTheme="minorHAnsi" w:hAnsi="Sylfaen" w:cstheme="minorBidi"/>
          <w:noProof/>
          <w:sz w:val="20"/>
          <w:lang w:val="ka-GE"/>
        </w:rPr>
      </w:pPr>
      <w:r w:rsidRPr="00F560EB">
        <w:rPr>
          <w:rFonts w:ascii="Sylfaen" w:eastAsiaTheme="minorHAnsi" w:hAnsi="Sylfaen" w:cstheme="minorBidi"/>
          <w:noProof/>
          <w:sz w:val="20"/>
          <w:lang w:val="ka-GE"/>
        </w:rPr>
        <w:t>დიმიტრი ქემოკლიძე</w:t>
      </w:r>
    </w:p>
    <w:p w:rsidR="00691CDE" w:rsidRDefault="00DC3C53" w:rsidP="00ED1372">
      <w:pPr>
        <w:pStyle w:val="ChapterNumber"/>
        <w:tabs>
          <w:tab w:val="clear" w:pos="-720"/>
          <w:tab w:val="left" w:pos="720"/>
        </w:tabs>
        <w:suppressAutoHyphens w:val="0"/>
        <w:rPr>
          <w:rFonts w:ascii="Sylfaen" w:eastAsiaTheme="minorHAnsi" w:hAnsi="Sylfaen" w:cstheme="minorBidi"/>
          <w:noProof/>
          <w:sz w:val="20"/>
          <w:lang w:val="ka-GE"/>
        </w:rPr>
      </w:pPr>
      <w:r w:rsidRPr="00F560EB">
        <w:rPr>
          <w:rFonts w:ascii="Sylfaen" w:eastAsiaTheme="minorHAnsi" w:hAnsi="Sylfaen" w:cstheme="minorBidi"/>
          <w:noProof/>
          <w:sz w:val="20"/>
          <w:lang w:val="ka-GE"/>
        </w:rPr>
        <w:t>შესყიდვების დირექტორი</w:t>
      </w:r>
    </w:p>
    <w:p w:rsidR="00691CDE" w:rsidRDefault="00DC3C53" w:rsidP="00ED1372">
      <w:pPr>
        <w:pStyle w:val="ChapterNumber"/>
        <w:suppressAutoHyphens w:val="0"/>
        <w:rPr>
          <w:rStyle w:val="Hyperlink"/>
          <w:rFonts w:ascii="Sylfaen" w:eastAsia="SimSun" w:hAnsi="Sylfaen"/>
          <w:sz w:val="20"/>
          <w:lang w:val="ka-GE" w:eastAsia="zh-CN"/>
        </w:rPr>
      </w:pPr>
      <w:proofErr w:type="spellStart"/>
      <w:r w:rsidRPr="00F560EB">
        <w:rPr>
          <w:rFonts w:ascii="Sylfaen" w:eastAsia="SimSun" w:hAnsi="Sylfaen"/>
          <w:sz w:val="20"/>
          <w:lang w:val="ka-GE" w:eastAsia="zh-CN"/>
        </w:rPr>
        <w:t>Email</w:t>
      </w:r>
      <w:proofErr w:type="spellEnd"/>
      <w:r w:rsidRPr="00F560EB">
        <w:rPr>
          <w:rFonts w:ascii="Sylfaen" w:eastAsia="SimSun" w:hAnsi="Sylfaen"/>
          <w:sz w:val="20"/>
          <w:lang w:val="ka-GE" w:eastAsia="zh-CN"/>
        </w:rPr>
        <w:t xml:space="preserve">:  </w:t>
      </w:r>
      <w:hyperlink r:id="rId10" w:history="1">
        <w:r w:rsidRPr="00F560EB">
          <w:rPr>
            <w:rStyle w:val="Hyperlink"/>
            <w:rFonts w:ascii="Sylfaen" w:eastAsia="SimSun" w:hAnsi="Sylfaen"/>
            <w:sz w:val="20"/>
            <w:lang w:val="ka-GE" w:eastAsia="zh-CN"/>
          </w:rPr>
          <w:t>procurement@mcageorgia.ge</w:t>
        </w:r>
      </w:hyperlink>
    </w:p>
    <w:p w:rsidR="00DC3C53" w:rsidRPr="008E63C9" w:rsidRDefault="00DC3C53" w:rsidP="00ED1372">
      <w:pPr>
        <w:pStyle w:val="ChapterNumber"/>
        <w:suppressAutoHyphens w:val="0"/>
        <w:rPr>
          <w:rFonts w:ascii="Sylfaen" w:eastAsiaTheme="minorHAnsi" w:hAnsi="Sylfaen" w:cstheme="minorBidi"/>
          <w:noProof/>
          <w:sz w:val="20"/>
          <w:lang w:val="ka-GE"/>
        </w:rPr>
      </w:pPr>
      <w:proofErr w:type="spellStart"/>
      <w:r w:rsidRPr="00F560EB">
        <w:rPr>
          <w:rFonts w:ascii="Sylfaen" w:eastAsia="SimSun" w:hAnsi="Sylfaen"/>
          <w:sz w:val="20"/>
          <w:lang w:val="ka-GE" w:eastAsia="zh-CN"/>
        </w:rPr>
        <w:t>Cc</w:t>
      </w:r>
      <w:proofErr w:type="spellEnd"/>
      <w:r w:rsidRPr="00F560EB">
        <w:rPr>
          <w:rFonts w:ascii="Sylfaen" w:eastAsia="SimSun" w:hAnsi="Sylfaen"/>
          <w:sz w:val="20"/>
          <w:lang w:val="ka-GE" w:eastAsia="zh-CN"/>
        </w:rPr>
        <w:t xml:space="preserve">: </w:t>
      </w:r>
      <w:hyperlink r:id="rId11" w:history="1">
        <w:r w:rsidR="00A2154C" w:rsidRPr="00BE3D57">
          <w:rPr>
            <w:rStyle w:val="Hyperlink"/>
            <w:rFonts w:ascii="Sylfaen" w:eastAsia="SimSun" w:hAnsi="Sylfaen"/>
            <w:sz w:val="20"/>
            <w:lang w:val="ka-GE" w:eastAsia="zh-CN"/>
          </w:rPr>
          <w:t>rgobejishvili@mcageorgia.ge</w:t>
        </w:r>
      </w:hyperlink>
      <w:r w:rsidRPr="00F560EB">
        <w:rPr>
          <w:rFonts w:ascii="Sylfaen" w:eastAsia="SimSun" w:hAnsi="Sylfaen"/>
          <w:sz w:val="20"/>
          <w:lang w:val="ka-GE" w:eastAsia="zh-CN"/>
        </w:rPr>
        <w:t xml:space="preserve">; </w:t>
      </w:r>
      <w:hyperlink r:id="rId12" w:history="1">
        <w:r w:rsidRPr="00F560EB">
          <w:rPr>
            <w:rStyle w:val="Hyperlink"/>
            <w:rFonts w:ascii="Sylfaen" w:eastAsia="SimSun" w:hAnsi="Sylfaen"/>
            <w:sz w:val="20"/>
            <w:lang w:val="ka-GE" w:eastAsia="zh-CN"/>
          </w:rPr>
          <w:t>nramishvili@mcageorgia.ge</w:t>
        </w:r>
      </w:hyperlink>
      <w:r w:rsidRPr="00F560EB">
        <w:rPr>
          <w:rFonts w:ascii="Sylfaen" w:eastAsia="SimSun" w:hAnsi="Sylfaen"/>
          <w:sz w:val="20"/>
          <w:lang w:val="ka-GE" w:eastAsia="zh-CN"/>
        </w:rPr>
        <w:t xml:space="preserve"> </w:t>
      </w:r>
      <w:hyperlink r:id="rId13" w:history="1">
        <w:r w:rsidR="00A217B4" w:rsidRPr="008E63C9">
          <w:rPr>
            <w:rStyle w:val="Hyperlink"/>
            <w:rFonts w:ascii="Sylfaen" w:eastAsia="SimSun" w:hAnsi="Sylfaen"/>
            <w:sz w:val="20"/>
            <w:lang w:val="ka-GE" w:eastAsia="zh-CN"/>
          </w:rPr>
          <w:t>ktateshvili@mcageorgia.ge</w:t>
        </w:r>
      </w:hyperlink>
      <w:r w:rsidR="00A217B4" w:rsidRPr="008E63C9">
        <w:rPr>
          <w:rFonts w:ascii="Sylfaen" w:eastAsia="SimSun" w:hAnsi="Sylfaen"/>
          <w:sz w:val="20"/>
          <w:lang w:val="ka-GE" w:eastAsia="zh-CN"/>
        </w:rPr>
        <w:t xml:space="preserve"> </w:t>
      </w:r>
    </w:p>
    <w:sectPr w:rsidR="00DC3C53" w:rsidRPr="008E63C9" w:rsidSect="00042765">
      <w:footerReference w:type="defaul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3A" w:rsidRDefault="0052463A" w:rsidP="004D51DA">
      <w:pPr>
        <w:spacing w:after="0" w:line="240" w:lineRule="auto"/>
      </w:pPr>
      <w:r>
        <w:separator/>
      </w:r>
    </w:p>
  </w:endnote>
  <w:endnote w:type="continuationSeparator" w:id="0">
    <w:p w:rsidR="0052463A" w:rsidRDefault="0052463A" w:rsidP="004D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852788"/>
      <w:docPartObj>
        <w:docPartGallery w:val="Page Numbers (Bottom of Page)"/>
        <w:docPartUnique/>
      </w:docPartObj>
    </w:sdtPr>
    <w:sdtEndPr>
      <w:rPr>
        <w:noProof/>
      </w:rPr>
    </w:sdtEndPr>
    <w:sdtContent>
      <w:p w:rsidR="00E06CEC" w:rsidRDefault="00E06CEC">
        <w:pPr>
          <w:pStyle w:val="Footer"/>
          <w:jc w:val="right"/>
        </w:pPr>
        <w:r>
          <w:fldChar w:fldCharType="begin"/>
        </w:r>
        <w:r>
          <w:instrText xml:space="preserve"> PAGE   \* MERGEFORMAT </w:instrText>
        </w:r>
        <w:r>
          <w:fldChar w:fldCharType="separate"/>
        </w:r>
        <w:r w:rsidR="00ED1715">
          <w:rPr>
            <w:noProof/>
          </w:rPr>
          <w:t>1</w:t>
        </w:r>
        <w:r>
          <w:rPr>
            <w:noProof/>
          </w:rPr>
          <w:fldChar w:fldCharType="end"/>
        </w:r>
      </w:p>
    </w:sdtContent>
  </w:sdt>
  <w:p w:rsidR="00E06CEC" w:rsidRDefault="00E06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3A" w:rsidRDefault="0052463A" w:rsidP="004D51DA">
      <w:pPr>
        <w:spacing w:after="0" w:line="240" w:lineRule="auto"/>
      </w:pPr>
      <w:r>
        <w:separator/>
      </w:r>
    </w:p>
  </w:footnote>
  <w:footnote w:type="continuationSeparator" w:id="0">
    <w:p w:rsidR="0052463A" w:rsidRDefault="0052463A" w:rsidP="004D5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A7574"/>
    <w:multiLevelType w:val="hybridMultilevel"/>
    <w:tmpl w:val="5636A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85058F"/>
    <w:multiLevelType w:val="multilevel"/>
    <w:tmpl w:val="0708FBEE"/>
    <w:lvl w:ilvl="0">
      <w:start w:val="1"/>
      <w:numFmt w:val="decimal"/>
      <w:lvlText w:val="%1."/>
      <w:lvlJc w:val="left"/>
      <w:pPr>
        <w:ind w:left="720" w:hanging="360"/>
      </w:pPr>
      <w:rPr>
        <w:rFonts w:hint="default"/>
        <w:b/>
      </w:rPr>
    </w:lvl>
    <w:lvl w:ilvl="1">
      <w:start w:val="1"/>
      <w:numFmt w:val="decimal"/>
      <w:isLgl/>
      <w:lvlText w:val="%1.%2"/>
      <w:lvlJc w:val="left"/>
      <w:pPr>
        <w:ind w:left="1080" w:hanging="450"/>
      </w:pPr>
      <w:rPr>
        <w:rFonts w:eastAsiaTheme="minorHAnsi" w:cstheme="minorBidi" w:hint="default"/>
        <w:color w:val="auto"/>
        <w:sz w:val="20"/>
        <w:szCs w:val="20"/>
      </w:rPr>
    </w:lvl>
    <w:lvl w:ilvl="2">
      <w:start w:val="1"/>
      <w:numFmt w:val="decimal"/>
      <w:isLgl/>
      <w:lvlText w:val="%1.%2.%3"/>
      <w:lvlJc w:val="left"/>
      <w:pPr>
        <w:ind w:left="1800" w:hanging="720"/>
      </w:pPr>
      <w:rPr>
        <w:rFonts w:eastAsiaTheme="minorHAnsi" w:cstheme="minorBidi" w:hint="default"/>
        <w:color w:val="auto"/>
        <w:sz w:val="22"/>
      </w:rPr>
    </w:lvl>
    <w:lvl w:ilvl="3">
      <w:start w:val="1"/>
      <w:numFmt w:val="decimal"/>
      <w:isLgl/>
      <w:lvlText w:val="%1.%2.%3.%4"/>
      <w:lvlJc w:val="left"/>
      <w:pPr>
        <w:ind w:left="2160" w:hanging="720"/>
      </w:pPr>
      <w:rPr>
        <w:rFonts w:eastAsiaTheme="minorHAnsi" w:cstheme="minorBidi" w:hint="default"/>
        <w:color w:val="auto"/>
        <w:sz w:val="22"/>
      </w:rPr>
    </w:lvl>
    <w:lvl w:ilvl="4">
      <w:start w:val="1"/>
      <w:numFmt w:val="decimal"/>
      <w:isLgl/>
      <w:lvlText w:val="%1.%2.%3.%4.%5"/>
      <w:lvlJc w:val="left"/>
      <w:pPr>
        <w:ind w:left="2880" w:hanging="1080"/>
      </w:pPr>
      <w:rPr>
        <w:rFonts w:eastAsiaTheme="minorHAnsi" w:cstheme="minorBidi" w:hint="default"/>
        <w:color w:val="auto"/>
        <w:sz w:val="22"/>
      </w:rPr>
    </w:lvl>
    <w:lvl w:ilvl="5">
      <w:start w:val="1"/>
      <w:numFmt w:val="decimal"/>
      <w:isLgl/>
      <w:lvlText w:val="%1.%2.%3.%4.%5.%6"/>
      <w:lvlJc w:val="left"/>
      <w:pPr>
        <w:ind w:left="3240" w:hanging="1080"/>
      </w:pPr>
      <w:rPr>
        <w:rFonts w:eastAsiaTheme="minorHAnsi" w:cstheme="minorBidi" w:hint="default"/>
        <w:color w:val="auto"/>
        <w:sz w:val="22"/>
      </w:rPr>
    </w:lvl>
    <w:lvl w:ilvl="6">
      <w:start w:val="1"/>
      <w:numFmt w:val="decimal"/>
      <w:isLgl/>
      <w:lvlText w:val="%1.%2.%3.%4.%5.%6.%7"/>
      <w:lvlJc w:val="left"/>
      <w:pPr>
        <w:ind w:left="3960" w:hanging="1440"/>
      </w:pPr>
      <w:rPr>
        <w:rFonts w:eastAsiaTheme="minorHAnsi" w:cstheme="minorBidi" w:hint="default"/>
        <w:color w:val="auto"/>
        <w:sz w:val="22"/>
      </w:rPr>
    </w:lvl>
    <w:lvl w:ilvl="7">
      <w:start w:val="1"/>
      <w:numFmt w:val="decimal"/>
      <w:isLgl/>
      <w:lvlText w:val="%1.%2.%3.%4.%5.%6.%7.%8"/>
      <w:lvlJc w:val="left"/>
      <w:pPr>
        <w:ind w:left="4320" w:hanging="1440"/>
      </w:pPr>
      <w:rPr>
        <w:rFonts w:eastAsiaTheme="minorHAnsi" w:cstheme="minorBidi" w:hint="default"/>
        <w:color w:val="auto"/>
        <w:sz w:val="22"/>
      </w:rPr>
    </w:lvl>
    <w:lvl w:ilvl="8">
      <w:start w:val="1"/>
      <w:numFmt w:val="decimal"/>
      <w:isLgl/>
      <w:lvlText w:val="%1.%2.%3.%4.%5.%6.%7.%8.%9"/>
      <w:lvlJc w:val="left"/>
      <w:pPr>
        <w:ind w:left="4680" w:hanging="1440"/>
      </w:pPr>
      <w:rPr>
        <w:rFonts w:eastAsiaTheme="minorHAnsi" w:cstheme="minorBidi" w:hint="default"/>
        <w:color w:val="auto"/>
        <w:sz w:val="22"/>
      </w:rPr>
    </w:lvl>
  </w:abstractNum>
  <w:abstractNum w:abstractNumId="2">
    <w:nsid w:val="3CF8391C"/>
    <w:multiLevelType w:val="hybridMultilevel"/>
    <w:tmpl w:val="639A75EA"/>
    <w:lvl w:ilvl="0" w:tplc="C708307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66147"/>
    <w:multiLevelType w:val="hybridMultilevel"/>
    <w:tmpl w:val="424E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0C7664"/>
    <w:multiLevelType w:val="hybridMultilevel"/>
    <w:tmpl w:val="B0FA010A"/>
    <w:lvl w:ilvl="0" w:tplc="A134F7E4">
      <w:start w:val="1"/>
      <w:numFmt w:val="decimal"/>
      <w:lvlText w:val="%1."/>
      <w:lvlJc w:val="left"/>
      <w:pPr>
        <w:ind w:left="72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E905759"/>
    <w:multiLevelType w:val="hybridMultilevel"/>
    <w:tmpl w:val="0A20C6EE"/>
    <w:lvl w:ilvl="0" w:tplc="6FCECB8A">
      <w:start w:val="3"/>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76F86A6F"/>
    <w:multiLevelType w:val="hybridMultilevel"/>
    <w:tmpl w:val="DB5C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E554B26"/>
    <w:multiLevelType w:val="hybridMultilevel"/>
    <w:tmpl w:val="7B642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50"/>
    <w:rsid w:val="000071DE"/>
    <w:rsid w:val="0001730A"/>
    <w:rsid w:val="00021BAF"/>
    <w:rsid w:val="00036CE4"/>
    <w:rsid w:val="00041AB4"/>
    <w:rsid w:val="00042765"/>
    <w:rsid w:val="00045F0E"/>
    <w:rsid w:val="00054339"/>
    <w:rsid w:val="000678A7"/>
    <w:rsid w:val="0007227F"/>
    <w:rsid w:val="00076BC7"/>
    <w:rsid w:val="00083BA4"/>
    <w:rsid w:val="00085AE2"/>
    <w:rsid w:val="000A164E"/>
    <w:rsid w:val="000A7FE9"/>
    <w:rsid w:val="000B46A1"/>
    <w:rsid w:val="000C0BD3"/>
    <w:rsid w:val="000C55B1"/>
    <w:rsid w:val="000C580F"/>
    <w:rsid w:val="000C68FE"/>
    <w:rsid w:val="000D097F"/>
    <w:rsid w:val="000D741C"/>
    <w:rsid w:val="000E441F"/>
    <w:rsid w:val="000F01CA"/>
    <w:rsid w:val="000F06E7"/>
    <w:rsid w:val="000F28D0"/>
    <w:rsid w:val="000F37FD"/>
    <w:rsid w:val="000F6B19"/>
    <w:rsid w:val="0010357E"/>
    <w:rsid w:val="00115D10"/>
    <w:rsid w:val="00127E66"/>
    <w:rsid w:val="001402C9"/>
    <w:rsid w:val="00146352"/>
    <w:rsid w:val="00152DA2"/>
    <w:rsid w:val="00155F00"/>
    <w:rsid w:val="00167DCF"/>
    <w:rsid w:val="001B5D5D"/>
    <w:rsid w:val="001B73E1"/>
    <w:rsid w:val="001C38EA"/>
    <w:rsid w:val="001F483B"/>
    <w:rsid w:val="00200016"/>
    <w:rsid w:val="00203D36"/>
    <w:rsid w:val="00207FD6"/>
    <w:rsid w:val="0021019E"/>
    <w:rsid w:val="00223B19"/>
    <w:rsid w:val="00224770"/>
    <w:rsid w:val="0022568D"/>
    <w:rsid w:val="002345E9"/>
    <w:rsid w:val="00235A9E"/>
    <w:rsid w:val="00250541"/>
    <w:rsid w:val="00254498"/>
    <w:rsid w:val="00266F2B"/>
    <w:rsid w:val="00287433"/>
    <w:rsid w:val="00296085"/>
    <w:rsid w:val="002A041A"/>
    <w:rsid w:val="002B4A4E"/>
    <w:rsid w:val="002B56AD"/>
    <w:rsid w:val="002B679D"/>
    <w:rsid w:val="002B6D23"/>
    <w:rsid w:val="002D3841"/>
    <w:rsid w:val="002E045F"/>
    <w:rsid w:val="002F53C2"/>
    <w:rsid w:val="00305BFF"/>
    <w:rsid w:val="00316E4B"/>
    <w:rsid w:val="00327FBB"/>
    <w:rsid w:val="00346186"/>
    <w:rsid w:val="00346E31"/>
    <w:rsid w:val="00353B12"/>
    <w:rsid w:val="00367221"/>
    <w:rsid w:val="00382AEA"/>
    <w:rsid w:val="003866CD"/>
    <w:rsid w:val="003A2544"/>
    <w:rsid w:val="003A3597"/>
    <w:rsid w:val="003B13F1"/>
    <w:rsid w:val="003C1C66"/>
    <w:rsid w:val="003C7F3C"/>
    <w:rsid w:val="003D6285"/>
    <w:rsid w:val="003E648C"/>
    <w:rsid w:val="00415936"/>
    <w:rsid w:val="00421729"/>
    <w:rsid w:val="004620EC"/>
    <w:rsid w:val="00463D49"/>
    <w:rsid w:val="004669C5"/>
    <w:rsid w:val="004709F4"/>
    <w:rsid w:val="00481B88"/>
    <w:rsid w:val="004A2F71"/>
    <w:rsid w:val="004A5640"/>
    <w:rsid w:val="004B0CE0"/>
    <w:rsid w:val="004D51DA"/>
    <w:rsid w:val="004E13B6"/>
    <w:rsid w:val="004F0B6A"/>
    <w:rsid w:val="00506D5D"/>
    <w:rsid w:val="00514C66"/>
    <w:rsid w:val="0052463A"/>
    <w:rsid w:val="00524F33"/>
    <w:rsid w:val="00541485"/>
    <w:rsid w:val="00563C74"/>
    <w:rsid w:val="005D2057"/>
    <w:rsid w:val="005D7681"/>
    <w:rsid w:val="00606EE6"/>
    <w:rsid w:val="00614A7A"/>
    <w:rsid w:val="006175FF"/>
    <w:rsid w:val="00617FBD"/>
    <w:rsid w:val="006229F3"/>
    <w:rsid w:val="006354F1"/>
    <w:rsid w:val="00647BD2"/>
    <w:rsid w:val="006620F9"/>
    <w:rsid w:val="00663C83"/>
    <w:rsid w:val="0066524E"/>
    <w:rsid w:val="006726EF"/>
    <w:rsid w:val="00683B71"/>
    <w:rsid w:val="00691CDE"/>
    <w:rsid w:val="006A129D"/>
    <w:rsid w:val="006D06D7"/>
    <w:rsid w:val="007104D6"/>
    <w:rsid w:val="00710EFC"/>
    <w:rsid w:val="007174FC"/>
    <w:rsid w:val="007264FE"/>
    <w:rsid w:val="00737B22"/>
    <w:rsid w:val="00785212"/>
    <w:rsid w:val="00792374"/>
    <w:rsid w:val="00795B14"/>
    <w:rsid w:val="007A13F7"/>
    <w:rsid w:val="007B3C04"/>
    <w:rsid w:val="007C0CB6"/>
    <w:rsid w:val="007C3741"/>
    <w:rsid w:val="007C79B6"/>
    <w:rsid w:val="007D5506"/>
    <w:rsid w:val="007E529E"/>
    <w:rsid w:val="007E5A9D"/>
    <w:rsid w:val="007F03F6"/>
    <w:rsid w:val="007F4C17"/>
    <w:rsid w:val="00815D1A"/>
    <w:rsid w:val="00817A7F"/>
    <w:rsid w:val="0082011E"/>
    <w:rsid w:val="00826D69"/>
    <w:rsid w:val="008520BF"/>
    <w:rsid w:val="00853525"/>
    <w:rsid w:val="0087486F"/>
    <w:rsid w:val="00891F50"/>
    <w:rsid w:val="008C5139"/>
    <w:rsid w:val="008E63C9"/>
    <w:rsid w:val="008F2FDC"/>
    <w:rsid w:val="008F6A12"/>
    <w:rsid w:val="009039E0"/>
    <w:rsid w:val="0091245D"/>
    <w:rsid w:val="00914CF0"/>
    <w:rsid w:val="00921380"/>
    <w:rsid w:val="00936087"/>
    <w:rsid w:val="0094210F"/>
    <w:rsid w:val="0095065B"/>
    <w:rsid w:val="00950864"/>
    <w:rsid w:val="00957BAF"/>
    <w:rsid w:val="00965585"/>
    <w:rsid w:val="00974C14"/>
    <w:rsid w:val="00976A4B"/>
    <w:rsid w:val="00986D3B"/>
    <w:rsid w:val="009B11F4"/>
    <w:rsid w:val="009B5533"/>
    <w:rsid w:val="009C1595"/>
    <w:rsid w:val="009F6124"/>
    <w:rsid w:val="00A07AEF"/>
    <w:rsid w:val="00A1122B"/>
    <w:rsid w:val="00A2154C"/>
    <w:rsid w:val="00A217B4"/>
    <w:rsid w:val="00A22A0B"/>
    <w:rsid w:val="00A44553"/>
    <w:rsid w:val="00A73AD3"/>
    <w:rsid w:val="00A94032"/>
    <w:rsid w:val="00AA051F"/>
    <w:rsid w:val="00AA3587"/>
    <w:rsid w:val="00AA52A0"/>
    <w:rsid w:val="00AB3636"/>
    <w:rsid w:val="00AC1E79"/>
    <w:rsid w:val="00AC58A7"/>
    <w:rsid w:val="00AD68E7"/>
    <w:rsid w:val="00AF13D6"/>
    <w:rsid w:val="00AF180F"/>
    <w:rsid w:val="00AF70ED"/>
    <w:rsid w:val="00B05DA2"/>
    <w:rsid w:val="00B22D79"/>
    <w:rsid w:val="00B34552"/>
    <w:rsid w:val="00B5115A"/>
    <w:rsid w:val="00B7345B"/>
    <w:rsid w:val="00B73731"/>
    <w:rsid w:val="00B96440"/>
    <w:rsid w:val="00BA0CB9"/>
    <w:rsid w:val="00BA1800"/>
    <w:rsid w:val="00BA77C9"/>
    <w:rsid w:val="00BB1429"/>
    <w:rsid w:val="00BB44A4"/>
    <w:rsid w:val="00BB5B35"/>
    <w:rsid w:val="00BC6C41"/>
    <w:rsid w:val="00BD5645"/>
    <w:rsid w:val="00BF06C3"/>
    <w:rsid w:val="00BF5E8D"/>
    <w:rsid w:val="00C03983"/>
    <w:rsid w:val="00C10437"/>
    <w:rsid w:val="00C156DD"/>
    <w:rsid w:val="00C24468"/>
    <w:rsid w:val="00C261A7"/>
    <w:rsid w:val="00C2745A"/>
    <w:rsid w:val="00C3596E"/>
    <w:rsid w:val="00C37269"/>
    <w:rsid w:val="00C452F0"/>
    <w:rsid w:val="00C54C3D"/>
    <w:rsid w:val="00C57558"/>
    <w:rsid w:val="00C625F3"/>
    <w:rsid w:val="00C661F3"/>
    <w:rsid w:val="00C775F4"/>
    <w:rsid w:val="00C85F68"/>
    <w:rsid w:val="00C9446C"/>
    <w:rsid w:val="00CD45D5"/>
    <w:rsid w:val="00CE61E8"/>
    <w:rsid w:val="00CE764D"/>
    <w:rsid w:val="00D15C1F"/>
    <w:rsid w:val="00D417F1"/>
    <w:rsid w:val="00D6193A"/>
    <w:rsid w:val="00D8525F"/>
    <w:rsid w:val="00D91195"/>
    <w:rsid w:val="00D92D07"/>
    <w:rsid w:val="00DA19D4"/>
    <w:rsid w:val="00DB03A6"/>
    <w:rsid w:val="00DC3C53"/>
    <w:rsid w:val="00DD47D1"/>
    <w:rsid w:val="00DE6504"/>
    <w:rsid w:val="00E06CEC"/>
    <w:rsid w:val="00E073EF"/>
    <w:rsid w:val="00E22758"/>
    <w:rsid w:val="00E54A37"/>
    <w:rsid w:val="00E60733"/>
    <w:rsid w:val="00E714F5"/>
    <w:rsid w:val="00E76A9B"/>
    <w:rsid w:val="00E76C58"/>
    <w:rsid w:val="00E82598"/>
    <w:rsid w:val="00E84040"/>
    <w:rsid w:val="00E855E0"/>
    <w:rsid w:val="00E94674"/>
    <w:rsid w:val="00E9467B"/>
    <w:rsid w:val="00EB0241"/>
    <w:rsid w:val="00EB3831"/>
    <w:rsid w:val="00EC441E"/>
    <w:rsid w:val="00ED1372"/>
    <w:rsid w:val="00ED144C"/>
    <w:rsid w:val="00ED1715"/>
    <w:rsid w:val="00ED1EFE"/>
    <w:rsid w:val="00EE6BF6"/>
    <w:rsid w:val="00EF3807"/>
    <w:rsid w:val="00EF634D"/>
    <w:rsid w:val="00F03965"/>
    <w:rsid w:val="00F277CE"/>
    <w:rsid w:val="00F2785B"/>
    <w:rsid w:val="00F43213"/>
    <w:rsid w:val="00F511FD"/>
    <w:rsid w:val="00F560EB"/>
    <w:rsid w:val="00F5727B"/>
    <w:rsid w:val="00F60324"/>
    <w:rsid w:val="00FB1D18"/>
    <w:rsid w:val="00FD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ED8DA-E72E-4B8A-9DD6-7D6760CC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DA"/>
  </w:style>
  <w:style w:type="paragraph" w:styleId="Footer">
    <w:name w:val="footer"/>
    <w:basedOn w:val="Normal"/>
    <w:link w:val="FooterChar"/>
    <w:uiPriority w:val="99"/>
    <w:unhideWhenUsed/>
    <w:rsid w:val="004D5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DA"/>
  </w:style>
  <w:style w:type="table" w:styleId="TableGrid">
    <w:name w:val="Table Grid"/>
    <w:basedOn w:val="TableNormal"/>
    <w:uiPriority w:val="59"/>
    <w:rsid w:val="00F5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580F"/>
    <w:rPr>
      <w:color w:val="0000FF" w:themeColor="hyperlink"/>
      <w:u w:val="single"/>
    </w:rPr>
  </w:style>
  <w:style w:type="paragraph" w:styleId="BalloonText">
    <w:name w:val="Balloon Text"/>
    <w:basedOn w:val="Normal"/>
    <w:link w:val="BalloonTextChar"/>
    <w:uiPriority w:val="99"/>
    <w:semiHidden/>
    <w:unhideWhenUsed/>
    <w:rsid w:val="002F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C2"/>
    <w:rPr>
      <w:rFonts w:ascii="Tahoma" w:hAnsi="Tahoma" w:cs="Tahoma"/>
      <w:sz w:val="16"/>
      <w:szCs w:val="16"/>
    </w:rPr>
  </w:style>
  <w:style w:type="character" w:styleId="CommentReference">
    <w:name w:val="annotation reference"/>
    <w:basedOn w:val="DefaultParagraphFont"/>
    <w:uiPriority w:val="99"/>
    <w:semiHidden/>
    <w:unhideWhenUsed/>
    <w:rsid w:val="00AC58A7"/>
    <w:rPr>
      <w:sz w:val="16"/>
      <w:szCs w:val="16"/>
    </w:rPr>
  </w:style>
  <w:style w:type="paragraph" w:styleId="CommentText">
    <w:name w:val="annotation text"/>
    <w:basedOn w:val="Normal"/>
    <w:link w:val="CommentTextChar"/>
    <w:uiPriority w:val="99"/>
    <w:semiHidden/>
    <w:unhideWhenUsed/>
    <w:rsid w:val="00AC58A7"/>
    <w:pPr>
      <w:spacing w:line="240" w:lineRule="auto"/>
    </w:pPr>
    <w:rPr>
      <w:sz w:val="20"/>
      <w:szCs w:val="20"/>
    </w:rPr>
  </w:style>
  <w:style w:type="character" w:customStyle="1" w:styleId="CommentTextChar">
    <w:name w:val="Comment Text Char"/>
    <w:basedOn w:val="DefaultParagraphFont"/>
    <w:link w:val="CommentText"/>
    <w:uiPriority w:val="99"/>
    <w:semiHidden/>
    <w:rsid w:val="00AC58A7"/>
    <w:rPr>
      <w:sz w:val="20"/>
      <w:szCs w:val="20"/>
    </w:rPr>
  </w:style>
  <w:style w:type="paragraph" w:styleId="CommentSubject">
    <w:name w:val="annotation subject"/>
    <w:basedOn w:val="CommentText"/>
    <w:next w:val="CommentText"/>
    <w:link w:val="CommentSubjectChar"/>
    <w:uiPriority w:val="99"/>
    <w:semiHidden/>
    <w:unhideWhenUsed/>
    <w:rsid w:val="00AC58A7"/>
    <w:rPr>
      <w:b/>
      <w:bCs/>
    </w:rPr>
  </w:style>
  <w:style w:type="character" w:customStyle="1" w:styleId="CommentSubjectChar">
    <w:name w:val="Comment Subject Char"/>
    <w:basedOn w:val="CommentTextChar"/>
    <w:link w:val="CommentSubject"/>
    <w:uiPriority w:val="99"/>
    <w:semiHidden/>
    <w:rsid w:val="00AC58A7"/>
    <w:rPr>
      <w:b/>
      <w:bCs/>
      <w:sz w:val="20"/>
      <w:szCs w:val="20"/>
    </w:rPr>
  </w:style>
  <w:style w:type="paragraph" w:styleId="Revision">
    <w:name w:val="Revision"/>
    <w:hidden/>
    <w:uiPriority w:val="99"/>
    <w:semiHidden/>
    <w:rsid w:val="007264FE"/>
    <w:pPr>
      <w:spacing w:after="0" w:line="240" w:lineRule="auto"/>
    </w:pPr>
  </w:style>
  <w:style w:type="paragraph" w:styleId="FootnoteText">
    <w:name w:val="footnote text"/>
    <w:basedOn w:val="Normal"/>
    <w:link w:val="FootnoteTextChar"/>
    <w:uiPriority w:val="99"/>
    <w:semiHidden/>
    <w:unhideWhenUsed/>
    <w:rsid w:val="00C35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96E"/>
    <w:rPr>
      <w:sz w:val="20"/>
      <w:szCs w:val="20"/>
    </w:rPr>
  </w:style>
  <w:style w:type="character" w:styleId="FootnoteReference">
    <w:name w:val="footnote reference"/>
    <w:basedOn w:val="DefaultParagraphFont"/>
    <w:uiPriority w:val="99"/>
    <w:semiHidden/>
    <w:unhideWhenUsed/>
    <w:rsid w:val="00C3596E"/>
    <w:rPr>
      <w:vertAlign w:val="superscript"/>
    </w:rPr>
  </w:style>
  <w:style w:type="paragraph" w:customStyle="1" w:styleId="SimpleList">
    <w:name w:val="Simple List"/>
    <w:basedOn w:val="Normal"/>
    <w:rsid w:val="00DC3C53"/>
    <w:pPr>
      <w:widowControl w:val="0"/>
      <w:numPr>
        <w:numId w:val="1"/>
      </w:numPr>
      <w:tabs>
        <w:tab w:val="num" w:pos="360"/>
      </w:tabs>
      <w:autoSpaceDE w:val="0"/>
      <w:autoSpaceDN w:val="0"/>
      <w:adjustRightInd w:val="0"/>
      <w:spacing w:after="0" w:line="240" w:lineRule="auto"/>
      <w:ind w:left="0" w:firstLine="0"/>
      <w:jc w:val="both"/>
    </w:pPr>
    <w:rPr>
      <w:rFonts w:ascii="Times New Roman" w:eastAsia="SimSun" w:hAnsi="Times New Roman" w:cs="Times New Roman"/>
      <w:sz w:val="24"/>
      <w:szCs w:val="28"/>
      <w:lang w:eastAsia="zh-CN"/>
    </w:rPr>
  </w:style>
  <w:style w:type="paragraph" w:customStyle="1" w:styleId="ChapterNumber">
    <w:name w:val="ChapterNumber"/>
    <w:rsid w:val="00DC3C53"/>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56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4604">
      <w:bodyDiv w:val="1"/>
      <w:marLeft w:val="0"/>
      <w:marRight w:val="0"/>
      <w:marTop w:val="0"/>
      <w:marBottom w:val="0"/>
      <w:divBdr>
        <w:top w:val="none" w:sz="0" w:space="0" w:color="auto"/>
        <w:left w:val="none" w:sz="0" w:space="0" w:color="auto"/>
        <w:bottom w:val="none" w:sz="0" w:space="0" w:color="auto"/>
        <w:right w:val="none" w:sz="0" w:space="0" w:color="auto"/>
      </w:divBdr>
    </w:div>
    <w:div w:id="390228276">
      <w:bodyDiv w:val="1"/>
      <w:marLeft w:val="0"/>
      <w:marRight w:val="0"/>
      <w:marTop w:val="0"/>
      <w:marBottom w:val="0"/>
      <w:divBdr>
        <w:top w:val="none" w:sz="0" w:space="0" w:color="auto"/>
        <w:left w:val="none" w:sz="0" w:space="0" w:color="auto"/>
        <w:bottom w:val="none" w:sz="0" w:space="0" w:color="auto"/>
        <w:right w:val="none" w:sz="0" w:space="0" w:color="auto"/>
      </w:divBdr>
    </w:div>
    <w:div w:id="593251049">
      <w:bodyDiv w:val="1"/>
      <w:marLeft w:val="0"/>
      <w:marRight w:val="0"/>
      <w:marTop w:val="0"/>
      <w:marBottom w:val="0"/>
      <w:divBdr>
        <w:top w:val="none" w:sz="0" w:space="0" w:color="auto"/>
        <w:left w:val="none" w:sz="0" w:space="0" w:color="auto"/>
        <w:bottom w:val="none" w:sz="0" w:space="0" w:color="auto"/>
        <w:right w:val="none" w:sz="0" w:space="0" w:color="auto"/>
      </w:divBdr>
    </w:div>
    <w:div w:id="1120687187">
      <w:bodyDiv w:val="1"/>
      <w:marLeft w:val="0"/>
      <w:marRight w:val="0"/>
      <w:marTop w:val="0"/>
      <w:marBottom w:val="0"/>
      <w:divBdr>
        <w:top w:val="none" w:sz="0" w:space="0" w:color="auto"/>
        <w:left w:val="none" w:sz="0" w:space="0" w:color="auto"/>
        <w:bottom w:val="none" w:sz="0" w:space="0" w:color="auto"/>
        <w:right w:val="none" w:sz="0" w:space="0" w:color="auto"/>
      </w:divBdr>
    </w:div>
    <w:div w:id="1409689315">
      <w:bodyDiv w:val="1"/>
      <w:marLeft w:val="0"/>
      <w:marRight w:val="0"/>
      <w:marTop w:val="0"/>
      <w:marBottom w:val="0"/>
      <w:divBdr>
        <w:top w:val="none" w:sz="0" w:space="0" w:color="auto"/>
        <w:left w:val="none" w:sz="0" w:space="0" w:color="auto"/>
        <w:bottom w:val="none" w:sz="0" w:space="0" w:color="auto"/>
        <w:right w:val="none" w:sz="0" w:space="0" w:color="auto"/>
      </w:divBdr>
    </w:div>
    <w:div w:id="19903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georgia.ge" TargetMode="External"/><Relationship Id="rId13" Type="http://schemas.openxmlformats.org/officeDocument/2006/relationships/hyperlink" Target="mailto:ktateshvili@mcageorgi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amishvili@mcageorgi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bejishvili@mcageorgi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mcageorgia.ge" TargetMode="External"/><Relationship Id="rId4" Type="http://schemas.openxmlformats.org/officeDocument/2006/relationships/settings" Target="settings.xml"/><Relationship Id="rId9" Type="http://schemas.openxmlformats.org/officeDocument/2006/relationships/hyperlink" Target="http://www.dgmarke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D29F-7D2F-44BF-823B-C47D1D17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Dimitri Kemoklidze</cp:lastModifiedBy>
  <cp:revision>74</cp:revision>
  <cp:lastPrinted>2013-05-29T15:08:00Z</cp:lastPrinted>
  <dcterms:created xsi:type="dcterms:W3CDTF">2014-12-22T09:23:00Z</dcterms:created>
  <dcterms:modified xsi:type="dcterms:W3CDTF">2018-07-17T11:38:00Z</dcterms:modified>
</cp:coreProperties>
</file>